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9D" w:rsidRDefault="00DC3F9D" w:rsidP="00DC3F9D">
      <w:pPr>
        <w:spacing w:after="0" w:line="240" w:lineRule="auto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mpact" w:hAnsi="Impact"/>
          <w:b/>
          <w:noProof/>
          <w:color w:val="70AD47" w:themeColor="accent6"/>
          <w:sz w:val="52"/>
          <w:szCs w:val="52"/>
        </w:rPr>
        <w:drawing>
          <wp:inline distT="0" distB="0" distL="0" distR="0" wp14:anchorId="4D6B97BE">
            <wp:extent cx="6326155" cy="12503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55" cy="125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CE9" w:rsidRDefault="006F2CE9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5B3A" w:rsidRPr="00DB28E0" w:rsidRDefault="00DB28E0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DB28E0">
        <w:rPr>
          <w:rFonts w:ascii="Impact" w:hAnsi="Impact"/>
          <w:b/>
          <w:color w:val="0070C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Banking a</w:t>
      </w:r>
      <w:r w:rsidR="00DA226A" w:rsidRPr="00DB28E0">
        <w:rPr>
          <w:rFonts w:ascii="Impact" w:hAnsi="Impact"/>
          <w:b/>
          <w:color w:val="0070C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nd Savings Fundamentals</w:t>
      </w:r>
    </w:p>
    <w:p w:rsidR="00AB7350" w:rsidRDefault="0065324C" w:rsidP="004F0DC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B7350">
        <w:rPr>
          <w:sz w:val="28"/>
          <w:szCs w:val="28"/>
        </w:rPr>
        <w:t>Minority Outreach</w:t>
      </w:r>
      <w:r>
        <w:rPr>
          <w:sz w:val="28"/>
          <w:szCs w:val="28"/>
        </w:rPr>
        <w:t xml:space="preserve"> program is </w:t>
      </w:r>
      <w:r w:rsidR="00AB7350">
        <w:rPr>
          <w:sz w:val="28"/>
          <w:szCs w:val="28"/>
        </w:rPr>
        <w:t xml:space="preserve">working remotely to provide ongoing service during this time of crisis. Due to COVID-19 and the “Stay Home” social distancing risk factors, we will be conducting our </w:t>
      </w:r>
      <w:r w:rsidR="00DA226A">
        <w:rPr>
          <w:sz w:val="28"/>
          <w:szCs w:val="28"/>
        </w:rPr>
        <w:t>Banking and Savings Fundamentals</w:t>
      </w:r>
      <w:r w:rsidR="00AB7350">
        <w:rPr>
          <w:sz w:val="28"/>
          <w:szCs w:val="28"/>
        </w:rPr>
        <w:t xml:space="preserve"> program via Zoom Meetings. </w:t>
      </w:r>
    </w:p>
    <w:p w:rsidR="002401F7" w:rsidRPr="00DB28E0" w:rsidRDefault="00522004" w:rsidP="00522004">
      <w:pPr>
        <w:jc w:val="center"/>
        <w:rPr>
          <w:rFonts w:ascii="Impact" w:hAnsi="Impact"/>
          <w:color w:val="0070C0"/>
          <w:sz w:val="20"/>
          <w:szCs w:val="20"/>
        </w:rPr>
      </w:pPr>
      <w:r w:rsidRPr="00DB28E0">
        <w:rPr>
          <w:rFonts w:ascii="Impact" w:hAnsi="Impact"/>
          <w:color w:val="0070C0"/>
          <w:sz w:val="20"/>
          <w:szCs w:val="20"/>
        </w:rPr>
        <w:t>Minority Outreach Program</w:t>
      </w:r>
      <w:r w:rsidR="002401F7" w:rsidRPr="00DB28E0">
        <w:rPr>
          <w:rFonts w:ascii="Impact" w:hAnsi="Impact"/>
          <w:color w:val="0070C0"/>
          <w:sz w:val="20"/>
          <w:szCs w:val="20"/>
        </w:rPr>
        <w:t xml:space="preserve"> will hold our </w:t>
      </w:r>
      <w:r w:rsidR="00DA226A" w:rsidRPr="00DB28E0">
        <w:rPr>
          <w:rFonts w:ascii="Impact" w:hAnsi="Impact"/>
          <w:b/>
          <w:color w:val="0070C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Banking and Savings Fundamentals</w:t>
      </w:r>
      <w:r w:rsidR="002401F7" w:rsidRPr="00DB28E0">
        <w:rPr>
          <w:rFonts w:ascii="Impact" w:hAnsi="Impact"/>
          <w:b/>
          <w:color w:val="0070C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46844">
        <w:rPr>
          <w:rFonts w:ascii="Impact" w:hAnsi="Impact"/>
          <w:color w:val="0070C0"/>
          <w:sz w:val="20"/>
          <w:szCs w:val="20"/>
        </w:rPr>
        <w:t>workshop</w:t>
      </w:r>
    </w:p>
    <w:p w:rsidR="002401F7" w:rsidRPr="00DB28E0" w:rsidRDefault="0053497B" w:rsidP="00522004">
      <w:pPr>
        <w:jc w:val="center"/>
        <w:rPr>
          <w:rFonts w:ascii="Impact" w:hAnsi="Impact"/>
          <w:color w:val="0070C0"/>
          <w:sz w:val="20"/>
          <w:szCs w:val="20"/>
        </w:rPr>
      </w:pPr>
      <w:proofErr w:type="gramStart"/>
      <w:r>
        <w:rPr>
          <w:rFonts w:ascii="Impact" w:hAnsi="Impact"/>
          <w:color w:val="0070C0"/>
          <w:sz w:val="20"/>
          <w:szCs w:val="20"/>
        </w:rPr>
        <w:t>on</w:t>
      </w:r>
      <w:proofErr w:type="gramEnd"/>
      <w:r>
        <w:rPr>
          <w:rFonts w:ascii="Impact" w:hAnsi="Impact"/>
          <w:color w:val="0070C0"/>
          <w:sz w:val="20"/>
          <w:szCs w:val="20"/>
        </w:rPr>
        <w:t xml:space="preserve"> Tuesday, 05/12</w:t>
      </w:r>
      <w:r w:rsidR="00522004" w:rsidRPr="00DB28E0">
        <w:rPr>
          <w:rFonts w:ascii="Impact" w:hAnsi="Impact"/>
          <w:color w:val="0070C0"/>
          <w:sz w:val="20"/>
          <w:szCs w:val="20"/>
        </w:rPr>
        <w:t>/</w:t>
      </w:r>
      <w:r w:rsidR="003514F4">
        <w:rPr>
          <w:rFonts w:ascii="Impact" w:hAnsi="Impact"/>
          <w:color w:val="0070C0"/>
          <w:sz w:val="20"/>
          <w:szCs w:val="20"/>
        </w:rPr>
        <w:t xml:space="preserve">20 &amp; </w:t>
      </w:r>
      <w:r>
        <w:rPr>
          <w:rFonts w:ascii="Impact" w:hAnsi="Impact"/>
          <w:color w:val="0070C0"/>
          <w:sz w:val="20"/>
          <w:szCs w:val="20"/>
        </w:rPr>
        <w:t xml:space="preserve"> Wednesday, 05/13</w:t>
      </w:r>
      <w:r w:rsidR="00522004" w:rsidRPr="00DB28E0">
        <w:rPr>
          <w:rFonts w:ascii="Impact" w:hAnsi="Impact"/>
          <w:color w:val="0070C0"/>
          <w:sz w:val="20"/>
          <w:szCs w:val="20"/>
        </w:rPr>
        <w:t>/</w:t>
      </w:r>
      <w:r w:rsidR="002401F7" w:rsidRPr="00DB28E0">
        <w:rPr>
          <w:rFonts w:ascii="Impact" w:hAnsi="Impact"/>
          <w:color w:val="0070C0"/>
          <w:sz w:val="20"/>
          <w:szCs w:val="20"/>
        </w:rPr>
        <w:t xml:space="preserve">20 </w:t>
      </w:r>
      <w:r w:rsidR="00522004" w:rsidRPr="00DB28E0">
        <w:rPr>
          <w:rFonts w:ascii="Impact" w:hAnsi="Impact"/>
          <w:color w:val="0070C0"/>
          <w:sz w:val="20"/>
          <w:szCs w:val="20"/>
        </w:rPr>
        <w:t xml:space="preserve"> from </w:t>
      </w:r>
      <w:r w:rsidR="002401F7" w:rsidRPr="00DB28E0">
        <w:rPr>
          <w:rFonts w:ascii="Impact" w:hAnsi="Impact"/>
          <w:color w:val="0070C0"/>
          <w:sz w:val="20"/>
          <w:szCs w:val="20"/>
        </w:rPr>
        <w:t>10am – 12pm.</w:t>
      </w:r>
    </w:p>
    <w:p w:rsidR="00D64B82" w:rsidRPr="00E57185" w:rsidRDefault="00AF7D0F" w:rsidP="006F2CE9">
      <w:pPr>
        <w:spacing w:after="0"/>
        <w:ind w:firstLine="720"/>
        <w:rPr>
          <w:sz w:val="24"/>
          <w:szCs w:val="24"/>
        </w:rPr>
      </w:pPr>
      <w:proofErr w:type="spellStart"/>
      <w:r w:rsidRPr="00E57185">
        <w:rPr>
          <w:sz w:val="24"/>
          <w:szCs w:val="24"/>
        </w:rPr>
        <w:t>Wifi</w:t>
      </w:r>
      <w:proofErr w:type="spellEnd"/>
      <w:r w:rsidRPr="00E57185">
        <w:rPr>
          <w:sz w:val="24"/>
          <w:szCs w:val="24"/>
        </w:rPr>
        <w:t xml:space="preserve"> or internet service and a </w:t>
      </w:r>
      <w:r w:rsidR="00AB7350" w:rsidRPr="00E57185">
        <w:rPr>
          <w:sz w:val="24"/>
          <w:szCs w:val="24"/>
        </w:rPr>
        <w:t>smart phone, tablet or desktop computer</w:t>
      </w:r>
      <w:r w:rsidRPr="00E57185">
        <w:rPr>
          <w:sz w:val="24"/>
          <w:szCs w:val="24"/>
        </w:rPr>
        <w:t xml:space="preserve"> is required</w:t>
      </w:r>
      <w:r w:rsidR="00AB7350" w:rsidRPr="00E57185">
        <w:rPr>
          <w:sz w:val="24"/>
          <w:szCs w:val="24"/>
        </w:rPr>
        <w:t xml:space="preserve"> to join. Although a camera is not required, </w:t>
      </w:r>
      <w:r w:rsidR="00D64B82" w:rsidRPr="00E57185">
        <w:rPr>
          <w:sz w:val="24"/>
          <w:szCs w:val="24"/>
        </w:rPr>
        <w:t xml:space="preserve">your </w:t>
      </w:r>
      <w:r w:rsidR="00AB7350" w:rsidRPr="00E57185">
        <w:rPr>
          <w:sz w:val="24"/>
          <w:szCs w:val="24"/>
        </w:rPr>
        <w:t>interact</w:t>
      </w:r>
      <w:r w:rsidR="00D64B82" w:rsidRPr="00E57185">
        <w:rPr>
          <w:sz w:val="24"/>
          <w:szCs w:val="24"/>
        </w:rPr>
        <w:t>ion and participation is needed</w:t>
      </w:r>
      <w:r w:rsidR="00AB7350" w:rsidRPr="00E57185">
        <w:rPr>
          <w:sz w:val="24"/>
          <w:szCs w:val="24"/>
        </w:rPr>
        <w:t xml:space="preserve"> to complete. </w:t>
      </w:r>
    </w:p>
    <w:p w:rsidR="009F095D" w:rsidRPr="00E57185" w:rsidRDefault="009938BD" w:rsidP="006F2CE9">
      <w:pPr>
        <w:spacing w:after="0"/>
        <w:ind w:firstLine="720"/>
        <w:rPr>
          <w:sz w:val="24"/>
          <w:szCs w:val="24"/>
        </w:rPr>
      </w:pPr>
      <w:r w:rsidRPr="00E57185">
        <w:rPr>
          <w:sz w:val="24"/>
          <w:szCs w:val="24"/>
        </w:rPr>
        <w:t xml:space="preserve">You will learn </w:t>
      </w:r>
      <w:r w:rsidR="00DB28E0">
        <w:rPr>
          <w:sz w:val="24"/>
          <w:szCs w:val="24"/>
        </w:rPr>
        <w:t>the basics of banking</w:t>
      </w:r>
      <w:r w:rsidR="00AF7D0F" w:rsidRPr="00E57185">
        <w:rPr>
          <w:sz w:val="24"/>
          <w:szCs w:val="24"/>
        </w:rPr>
        <w:t xml:space="preserve"> and </w:t>
      </w:r>
      <w:r w:rsidR="00DB28E0">
        <w:rPr>
          <w:sz w:val="24"/>
          <w:szCs w:val="24"/>
        </w:rPr>
        <w:t>savings tips on where and how to manage money. This is a two</w:t>
      </w:r>
      <w:r w:rsidR="004F0DC2">
        <w:rPr>
          <w:sz w:val="24"/>
          <w:szCs w:val="24"/>
        </w:rPr>
        <w:t xml:space="preserve"> day workshop for 2 hours each lesson</w:t>
      </w:r>
      <w:r w:rsidR="004B175F">
        <w:rPr>
          <w:sz w:val="24"/>
          <w:szCs w:val="24"/>
        </w:rPr>
        <w:t xml:space="preserve">. The first </w:t>
      </w:r>
      <w:r w:rsidR="00AF7D0F" w:rsidRPr="00E57185">
        <w:rPr>
          <w:sz w:val="24"/>
          <w:szCs w:val="24"/>
        </w:rPr>
        <w:t>goal is</w:t>
      </w:r>
      <w:r w:rsidR="00DB28E0">
        <w:rPr>
          <w:sz w:val="24"/>
          <w:szCs w:val="24"/>
        </w:rPr>
        <w:t xml:space="preserve"> </w:t>
      </w:r>
      <w:r w:rsidR="0061076C">
        <w:rPr>
          <w:sz w:val="24"/>
          <w:szCs w:val="24"/>
        </w:rPr>
        <w:t xml:space="preserve">to </w:t>
      </w:r>
      <w:r w:rsidR="00DB28E0">
        <w:rPr>
          <w:sz w:val="24"/>
          <w:szCs w:val="24"/>
        </w:rPr>
        <w:t>lea</w:t>
      </w:r>
      <w:r w:rsidR="0061076C">
        <w:rPr>
          <w:sz w:val="24"/>
          <w:szCs w:val="24"/>
        </w:rPr>
        <w:t>rn the true value of money and how to gain and maintain financial security</w:t>
      </w:r>
      <w:r w:rsidRPr="00E57185">
        <w:rPr>
          <w:sz w:val="24"/>
          <w:szCs w:val="24"/>
        </w:rPr>
        <w:t xml:space="preserve">. </w:t>
      </w:r>
      <w:r w:rsidR="004B175F">
        <w:rPr>
          <w:sz w:val="24"/>
          <w:szCs w:val="24"/>
        </w:rPr>
        <w:t xml:space="preserve">Other long term goals will prepare you for retirement and generational wealth. We will be joined by a </w:t>
      </w:r>
      <w:r w:rsidR="009C3D69">
        <w:rPr>
          <w:sz w:val="24"/>
          <w:szCs w:val="24"/>
        </w:rPr>
        <w:t>guest speaker who is</w:t>
      </w:r>
      <w:r w:rsidR="004B175F">
        <w:rPr>
          <w:sz w:val="24"/>
          <w:szCs w:val="24"/>
        </w:rPr>
        <w:t xml:space="preserve"> a finance manager of a large banking corporation</w:t>
      </w:r>
      <w:r w:rsidR="009C3D69">
        <w:rPr>
          <w:sz w:val="24"/>
          <w:szCs w:val="24"/>
        </w:rPr>
        <w:t xml:space="preserve">. </w:t>
      </w:r>
      <w:r w:rsidR="004B175F">
        <w:rPr>
          <w:sz w:val="24"/>
          <w:szCs w:val="24"/>
        </w:rPr>
        <w:t xml:space="preserve"> </w:t>
      </w:r>
    </w:p>
    <w:p w:rsidR="00AF7D0F" w:rsidRPr="00E57185" w:rsidRDefault="00AF7D0F" w:rsidP="00DB28E0">
      <w:pPr>
        <w:spacing w:after="0"/>
        <w:ind w:firstLine="720"/>
        <w:rPr>
          <w:sz w:val="24"/>
          <w:szCs w:val="24"/>
        </w:rPr>
      </w:pPr>
      <w:r w:rsidRPr="00E57185">
        <w:rPr>
          <w:sz w:val="24"/>
          <w:szCs w:val="24"/>
        </w:rPr>
        <w:t>Join WILC</w:t>
      </w:r>
      <w:r w:rsidR="0065324C">
        <w:rPr>
          <w:sz w:val="24"/>
          <w:szCs w:val="24"/>
        </w:rPr>
        <w:t>’s Minority Out</w:t>
      </w:r>
      <w:r w:rsidR="00DB28E0">
        <w:rPr>
          <w:sz w:val="24"/>
          <w:szCs w:val="24"/>
        </w:rPr>
        <w:t>reach Program Banking and Savings Fundamentals</w:t>
      </w:r>
      <w:r w:rsidR="00E57185" w:rsidRPr="00E57185">
        <w:rPr>
          <w:sz w:val="24"/>
          <w:szCs w:val="24"/>
        </w:rPr>
        <w:t xml:space="preserve"> Zoom Meeting by</w:t>
      </w:r>
      <w:r w:rsidR="00DB28E0">
        <w:rPr>
          <w:sz w:val="24"/>
          <w:szCs w:val="24"/>
        </w:rPr>
        <w:t xml:space="preserve"> </w:t>
      </w:r>
      <w:r w:rsidR="004F0DC2">
        <w:rPr>
          <w:sz w:val="24"/>
          <w:szCs w:val="24"/>
        </w:rPr>
        <w:t>r</w:t>
      </w:r>
      <w:r w:rsidR="004F0DC2" w:rsidRPr="00E57185">
        <w:rPr>
          <w:sz w:val="24"/>
          <w:szCs w:val="24"/>
        </w:rPr>
        <w:t>egistering</w:t>
      </w:r>
      <w:r w:rsidRPr="00E57185">
        <w:rPr>
          <w:sz w:val="24"/>
          <w:szCs w:val="24"/>
        </w:rPr>
        <w:t xml:space="preserve"> below</w:t>
      </w:r>
      <w:r w:rsidR="00E57185" w:rsidRPr="00E57185">
        <w:rPr>
          <w:sz w:val="24"/>
          <w:szCs w:val="24"/>
        </w:rPr>
        <w:t xml:space="preserve">. </w:t>
      </w:r>
    </w:p>
    <w:p w:rsidR="006F68A5" w:rsidRDefault="006F68A5" w:rsidP="006F2CE9">
      <w:pPr>
        <w:spacing w:after="0"/>
      </w:pPr>
      <w:hyperlink r:id="rId12" w:history="1">
        <w:r w:rsidRPr="000D79A0">
          <w:rPr>
            <w:rStyle w:val="Hyperlink"/>
          </w:rPr>
          <w:t>http://eepurl.com/gYIsY1</w:t>
        </w:r>
      </w:hyperlink>
    </w:p>
    <w:p w:rsidR="006F2CE9" w:rsidRDefault="0065324C" w:rsidP="006F2CE9">
      <w:pPr>
        <w:spacing w:after="0"/>
        <w:rPr>
          <w:sz w:val="28"/>
          <w:szCs w:val="28"/>
        </w:rPr>
      </w:pPr>
      <w:bookmarkStart w:id="0" w:name="_GoBack"/>
      <w:bookmarkEnd w:id="0"/>
      <w:r>
        <w:rPr>
          <w:sz w:val="20"/>
          <w:szCs w:val="20"/>
        </w:rPr>
        <w:t xml:space="preserve">For any questions concerning registration email me at </w:t>
      </w:r>
      <w:r w:rsidR="00B27C39">
        <w:rPr>
          <w:sz w:val="28"/>
          <w:szCs w:val="28"/>
        </w:rPr>
        <w:t>JMalloy@wilc.org</w:t>
      </w:r>
    </w:p>
    <w:p w:rsidR="00BC15B6" w:rsidRDefault="00BC15B6" w:rsidP="004F0DC2">
      <w:pPr>
        <w:spacing w:after="0"/>
      </w:pPr>
    </w:p>
    <w:p w:rsidR="004F0DC2" w:rsidRDefault="004F0DC2" w:rsidP="004F0DC2">
      <w:pPr>
        <w:spacing w:after="0"/>
      </w:pPr>
      <w:r>
        <w:t>Regards,</w:t>
      </w:r>
    </w:p>
    <w:p w:rsidR="004F0DC2" w:rsidRDefault="004F0DC2" w:rsidP="004F0DC2">
      <w:pPr>
        <w:spacing w:after="0"/>
      </w:pPr>
      <w:r>
        <w:t>James Malloy,</w:t>
      </w:r>
    </w:p>
    <w:p w:rsidR="004F0DC2" w:rsidRDefault="004F0DC2" w:rsidP="004F0DC2">
      <w:pPr>
        <w:spacing w:after="0"/>
      </w:pPr>
      <w:r>
        <w:t>Minority Outreach Specialist/Re-entry Programming</w:t>
      </w:r>
    </w:p>
    <w:p w:rsidR="004F0DC2" w:rsidRDefault="004F0DC2" w:rsidP="004F0DC2">
      <w:pPr>
        <w:spacing w:after="0"/>
      </w:pPr>
      <w:r>
        <w:t>Westchester Independent Living Center</w:t>
      </w:r>
    </w:p>
    <w:p w:rsidR="004F0DC2" w:rsidRDefault="00AD010E" w:rsidP="004F0DC2">
      <w:pPr>
        <w:spacing w:after="0"/>
      </w:pPr>
      <w:hyperlink r:id="rId13" w:history="1">
        <w:r w:rsidR="004F0DC2">
          <w:rPr>
            <w:rStyle w:val="Hyperlink"/>
          </w:rPr>
          <w:t>10 County Center Rd, 2nd Floor</w:t>
        </w:r>
      </w:hyperlink>
      <w:r w:rsidR="004F0DC2">
        <w:rPr>
          <w:color w:val="000000"/>
        </w:rPr>
        <w:t xml:space="preserve"> </w:t>
      </w:r>
      <w:hyperlink r:id="rId14" w:history="1">
        <w:r w:rsidR="004F0DC2">
          <w:rPr>
            <w:rStyle w:val="Hyperlink"/>
          </w:rPr>
          <w:t>White Plains, NY 10607</w:t>
        </w:r>
      </w:hyperlink>
    </w:p>
    <w:p w:rsidR="004F0DC2" w:rsidRDefault="004F0DC2" w:rsidP="004F0DC2">
      <w:pPr>
        <w:spacing w:after="0"/>
      </w:pPr>
      <w:proofErr w:type="gramStart"/>
      <w:r>
        <w:t>Tel.</w:t>
      </w:r>
      <w:proofErr w:type="gramEnd"/>
      <w:r>
        <w:t>  </w:t>
      </w:r>
      <w:r w:rsidR="00A54A83">
        <w:t>(914) 682-3926 ext. 2102</w:t>
      </w:r>
      <w:r>
        <w:t xml:space="preserve"> Fax. </w:t>
      </w:r>
      <w:hyperlink r:id="rId15" w:history="1">
        <w:r>
          <w:rPr>
            <w:rStyle w:val="Hyperlink"/>
          </w:rPr>
          <w:t>(914) 682-8518</w:t>
        </w:r>
      </w:hyperlink>
    </w:p>
    <w:p w:rsidR="004F0DC2" w:rsidRDefault="00B27C39" w:rsidP="004F0DC2">
      <w:pPr>
        <w:spacing w:after="0"/>
      </w:pPr>
      <w:r>
        <w:t>JMalloy@wilc.org</w:t>
      </w:r>
      <w:r w:rsidR="004F0DC2">
        <w:t xml:space="preserve"> </w:t>
      </w:r>
    </w:p>
    <w:p w:rsidR="004F0DC2" w:rsidRDefault="004F0DC2" w:rsidP="004F0DC2">
      <w:pPr>
        <w:spacing w:after="0"/>
      </w:pPr>
      <w:r>
        <w:t>Website: </w:t>
      </w:r>
      <w:hyperlink r:id="rId16" w:history="1">
        <w:r>
          <w:rPr>
            <w:rStyle w:val="Hyperlink"/>
          </w:rPr>
          <w:t>www.WILC.org</w:t>
        </w:r>
      </w:hyperlink>
    </w:p>
    <w:p w:rsidR="004F0DC2" w:rsidRDefault="004F0DC2" w:rsidP="004F0DC2">
      <w:pPr>
        <w:spacing w:after="0"/>
      </w:pPr>
      <w:r>
        <w:rPr>
          <w:color w:val="000000"/>
        </w:rPr>
        <w:t> </w:t>
      </w:r>
    </w:p>
    <w:p w:rsidR="00E57185" w:rsidRPr="00E57185" w:rsidRDefault="00E57185" w:rsidP="004F0DC2">
      <w:pPr>
        <w:spacing w:after="0"/>
        <w:rPr>
          <w:sz w:val="20"/>
          <w:szCs w:val="20"/>
        </w:rPr>
      </w:pPr>
    </w:p>
    <w:sectPr w:rsidR="00E57185" w:rsidRPr="00E57185" w:rsidSect="00AA66BB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0E" w:rsidRDefault="00AD010E" w:rsidP="00B44D39">
      <w:pPr>
        <w:spacing w:after="0" w:line="240" w:lineRule="auto"/>
      </w:pPr>
      <w:r>
        <w:separator/>
      </w:r>
    </w:p>
  </w:endnote>
  <w:endnote w:type="continuationSeparator" w:id="0">
    <w:p w:rsidR="00AD010E" w:rsidRDefault="00AD010E" w:rsidP="00B4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0E" w:rsidRDefault="00AD010E" w:rsidP="00B44D39">
      <w:pPr>
        <w:spacing w:after="0" w:line="240" w:lineRule="auto"/>
      </w:pPr>
      <w:r>
        <w:separator/>
      </w:r>
    </w:p>
  </w:footnote>
  <w:footnote w:type="continuationSeparator" w:id="0">
    <w:p w:rsidR="00AD010E" w:rsidRDefault="00AD010E" w:rsidP="00B4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Y1MzI1sDAwNDJT0lEKTi0uzszPAykwrAUAB292riwAAAA="/>
  </w:docVars>
  <w:rsids>
    <w:rsidRoot w:val="00371256"/>
    <w:rsid w:val="00023C0C"/>
    <w:rsid w:val="000531DF"/>
    <w:rsid w:val="000B012B"/>
    <w:rsid w:val="000B1A08"/>
    <w:rsid w:val="000C5B3A"/>
    <w:rsid w:val="00127EDB"/>
    <w:rsid w:val="00133B71"/>
    <w:rsid w:val="00143720"/>
    <w:rsid w:val="00173918"/>
    <w:rsid w:val="001D0EB1"/>
    <w:rsid w:val="002401F7"/>
    <w:rsid w:val="002408FA"/>
    <w:rsid w:val="002826B6"/>
    <w:rsid w:val="0028518C"/>
    <w:rsid w:val="003514F4"/>
    <w:rsid w:val="00353120"/>
    <w:rsid w:val="00371256"/>
    <w:rsid w:val="00474130"/>
    <w:rsid w:val="004B175F"/>
    <w:rsid w:val="004B406F"/>
    <w:rsid w:val="004F0DC2"/>
    <w:rsid w:val="00520F7D"/>
    <w:rsid w:val="00522004"/>
    <w:rsid w:val="00526F54"/>
    <w:rsid w:val="0053497B"/>
    <w:rsid w:val="0057680B"/>
    <w:rsid w:val="005C6A31"/>
    <w:rsid w:val="0061076C"/>
    <w:rsid w:val="0065324C"/>
    <w:rsid w:val="00680620"/>
    <w:rsid w:val="006C1B16"/>
    <w:rsid w:val="006C5C71"/>
    <w:rsid w:val="006D7134"/>
    <w:rsid w:val="006F2CE9"/>
    <w:rsid w:val="006F68A5"/>
    <w:rsid w:val="00711B64"/>
    <w:rsid w:val="00736882"/>
    <w:rsid w:val="007409E7"/>
    <w:rsid w:val="00766C86"/>
    <w:rsid w:val="007B4041"/>
    <w:rsid w:val="00883830"/>
    <w:rsid w:val="008A03CF"/>
    <w:rsid w:val="008E3075"/>
    <w:rsid w:val="009938BD"/>
    <w:rsid w:val="009C3D69"/>
    <w:rsid w:val="009F095D"/>
    <w:rsid w:val="00A419EF"/>
    <w:rsid w:val="00A46844"/>
    <w:rsid w:val="00A54A83"/>
    <w:rsid w:val="00AA66BB"/>
    <w:rsid w:val="00AB7350"/>
    <w:rsid w:val="00AD010E"/>
    <w:rsid w:val="00AF79BF"/>
    <w:rsid w:val="00AF7D0F"/>
    <w:rsid w:val="00B06D86"/>
    <w:rsid w:val="00B1059E"/>
    <w:rsid w:val="00B27C39"/>
    <w:rsid w:val="00B44D39"/>
    <w:rsid w:val="00BC15B6"/>
    <w:rsid w:val="00C74D3F"/>
    <w:rsid w:val="00D47323"/>
    <w:rsid w:val="00D64B82"/>
    <w:rsid w:val="00D657B4"/>
    <w:rsid w:val="00D673AC"/>
    <w:rsid w:val="00D97643"/>
    <w:rsid w:val="00DA226A"/>
    <w:rsid w:val="00DB28E0"/>
    <w:rsid w:val="00DB4CA0"/>
    <w:rsid w:val="00DC3F9D"/>
    <w:rsid w:val="00E17197"/>
    <w:rsid w:val="00E57185"/>
    <w:rsid w:val="00ED3822"/>
    <w:rsid w:val="00F625BB"/>
    <w:rsid w:val="00FC312C"/>
    <w:rsid w:val="35C15678"/>
    <w:rsid w:val="4B7610C0"/>
    <w:rsid w:val="570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x-apple-data-detectors://0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epurl.com/gYIsY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ilc.org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tel:(914)%20682-851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x-apple-data-detectors://0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aby\AppData\Local\Packages\Microsoft.MicrosoftEdge_8wekyb3d8bbwe\TempState\Downloads\Cover%20Letter%20White%20Plains%20WIL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C58D5AE59349BD52EE0661B62D3A" ma:contentTypeVersion="2" ma:contentTypeDescription="Create a new document." ma:contentTypeScope="" ma:versionID="4944cbeae4500622f14ec745cded44e0">
  <xsd:schema xmlns:xsd="http://www.w3.org/2001/XMLSchema" xmlns:xs="http://www.w3.org/2001/XMLSchema" xmlns:p="http://schemas.microsoft.com/office/2006/metadata/properties" xmlns:ns2="ed0fae7b-e5f4-4389-8d06-2469e7604c57" targetNamespace="http://schemas.microsoft.com/office/2006/metadata/properties" ma:root="true" ma:fieldsID="e94dbdf2f96b620dc0828f81e1390f7a" ns2:_="">
    <xsd:import namespace="ed0fae7b-e5f4-4389-8d06-2469e7604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fae7b-e5f4-4389-8d06-2469e7604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0fae7b-e5f4-4389-8d06-2469e7604c57">
      <UserInfo>
        <DisplayName>Stephen Slaby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C800-BBD2-4F85-A20C-C2D6924E8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fae7b-e5f4-4389-8d06-2469e760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E2C10-AB04-40EB-B8A0-119C8935EFAB}">
  <ds:schemaRefs>
    <ds:schemaRef ds:uri="http://schemas.microsoft.com/office/2006/metadata/properties"/>
    <ds:schemaRef ds:uri="http://schemas.microsoft.com/office/infopath/2007/PartnerControls"/>
    <ds:schemaRef ds:uri="ed0fae7b-e5f4-4389-8d06-2469e7604c57"/>
  </ds:schemaRefs>
</ds:datastoreItem>
</file>

<file path=customXml/itemProps3.xml><?xml version="1.0" encoding="utf-8"?>
<ds:datastoreItem xmlns:ds="http://schemas.openxmlformats.org/officeDocument/2006/customXml" ds:itemID="{E85D3D4D-39F8-412F-935F-99E5BD22A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9049D-4E0C-4C83-912F-61CF240A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White Plains WILC (1)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 Malloy</cp:lastModifiedBy>
  <cp:revision>4</cp:revision>
  <cp:lastPrinted>2020-04-08T18:39:00Z</cp:lastPrinted>
  <dcterms:created xsi:type="dcterms:W3CDTF">2020-04-08T18:41:00Z</dcterms:created>
  <dcterms:modified xsi:type="dcterms:W3CDTF">2020-04-09T16:42:00Z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0x010100DB47C58D5AE59349BD52EE0661B62D3A</vt:lpwstr>
  </property>
</Properties>
</file>